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A701C" w:rsidRPr="004A701C" w:rsidRDefault="004A701C" w:rsidP="004A701C">
      <w:pPr>
        <w:spacing w:before="100" w:beforeAutospacing="1" w:after="100" w:afterAutospacing="1" w:line="240" w:lineRule="auto"/>
        <w:jc w:val="center"/>
        <w:rPr>
          <w:rFonts w:ascii="Times New Roman" w:eastAsia="Times New Roman" w:hAnsi="Times New Roman" w:cs="Times New Roman"/>
          <w:b/>
          <w:sz w:val="28"/>
          <w:szCs w:val="28"/>
          <w:lang w:eastAsia="ru-RU"/>
        </w:rPr>
      </w:pPr>
      <w:r w:rsidRPr="004A701C">
        <w:rPr>
          <w:rFonts w:ascii="Times New Roman" w:eastAsia="Times New Roman" w:hAnsi="Times New Roman" w:cs="Times New Roman"/>
          <w:b/>
          <w:sz w:val="28"/>
          <w:szCs w:val="28"/>
          <w:lang w:eastAsia="ru-RU"/>
        </w:rPr>
        <w:t>Постановления Правительства Российской Федерации</w:t>
      </w:r>
      <w:bookmarkStart w:id="0" w:name="_GoBack"/>
      <w:bookmarkEnd w:id="0"/>
    </w:p>
    <w:p w:rsidR="004A701C" w:rsidRPr="00E76C14" w:rsidRDefault="004A701C" w:rsidP="004A701C">
      <w:pPr>
        <w:numPr>
          <w:ilvl w:val="0"/>
          <w:numId w:val="1"/>
        </w:numPr>
        <w:spacing w:before="100" w:beforeAutospacing="1" w:after="100" w:afterAutospacing="1" w:line="240" w:lineRule="auto"/>
        <w:jc w:val="both"/>
        <w:rPr>
          <w:rFonts w:ascii="Times New Roman" w:eastAsia="Times New Roman" w:hAnsi="Times New Roman" w:cs="Times New Roman"/>
          <w:sz w:val="28"/>
          <w:szCs w:val="28"/>
          <w:lang w:eastAsia="ru-RU"/>
        </w:rPr>
      </w:pPr>
      <w:hyperlink r:id="rId5" w:history="1">
        <w:r w:rsidRPr="00E76C14">
          <w:rPr>
            <w:rFonts w:ascii="Times New Roman" w:eastAsia="Times New Roman" w:hAnsi="Times New Roman" w:cs="Times New Roman"/>
            <w:color w:val="0000FF"/>
            <w:sz w:val="28"/>
            <w:szCs w:val="28"/>
            <w:u w:val="single"/>
            <w:lang w:eastAsia="ru-RU"/>
          </w:rPr>
          <w:t>Постановление Правительства Российской Федерации от 13 марта 2013 г. № 208 «Об утверждении Правил представления лицом, поступающим на работу на должность руководителя федерального государственного учреждения, а также руководителем федерального государственного учреждения сведений о своих доходах, об имуществе и обязательствах имущественного характера и о доходах, об имуществе и обязательствах имущественного характера и о доходах, об имуществе и обязательствах имущественного характера своих супруга (супруги) и несовершеннолетних детей»</w:t>
        </w:r>
      </w:hyperlink>
    </w:p>
    <w:p w:rsidR="004A701C" w:rsidRPr="00E76C14" w:rsidRDefault="004A701C" w:rsidP="004A701C">
      <w:pPr>
        <w:numPr>
          <w:ilvl w:val="0"/>
          <w:numId w:val="1"/>
        </w:numPr>
        <w:spacing w:before="100" w:beforeAutospacing="1" w:after="100" w:afterAutospacing="1" w:line="240" w:lineRule="auto"/>
        <w:jc w:val="both"/>
        <w:rPr>
          <w:rFonts w:ascii="Times New Roman" w:eastAsia="Times New Roman" w:hAnsi="Times New Roman" w:cs="Times New Roman"/>
          <w:sz w:val="28"/>
          <w:szCs w:val="28"/>
          <w:lang w:eastAsia="ru-RU"/>
        </w:rPr>
      </w:pPr>
      <w:hyperlink r:id="rId6" w:history="1">
        <w:r w:rsidRPr="00E76C14">
          <w:rPr>
            <w:rFonts w:ascii="Times New Roman" w:eastAsia="Times New Roman" w:hAnsi="Times New Roman" w:cs="Times New Roman"/>
            <w:color w:val="0000FF"/>
            <w:sz w:val="28"/>
            <w:szCs w:val="28"/>
            <w:u w:val="single"/>
            <w:lang w:eastAsia="ru-RU"/>
          </w:rPr>
          <w:t>Постановление Правительства Российской Федерации от 5 июля 2013 г. № 568 «О распространении на отдельные категории граждан ограничений, запретов и обязанностей, установленных Федеральным законом «О противодействии коррупции» и другими федеральными законами в целях противодействия коррупционного характера своих супруга (супруги) и несовершеннолетних детей»</w:t>
        </w:r>
      </w:hyperlink>
    </w:p>
    <w:p w:rsidR="004A701C" w:rsidRPr="00E76C14" w:rsidRDefault="004A701C" w:rsidP="004A701C">
      <w:pPr>
        <w:numPr>
          <w:ilvl w:val="0"/>
          <w:numId w:val="1"/>
        </w:numPr>
        <w:spacing w:before="100" w:beforeAutospacing="1" w:after="100" w:afterAutospacing="1" w:line="240" w:lineRule="auto"/>
        <w:jc w:val="both"/>
        <w:rPr>
          <w:rFonts w:ascii="Times New Roman" w:eastAsia="Times New Roman" w:hAnsi="Times New Roman" w:cs="Times New Roman"/>
          <w:sz w:val="28"/>
          <w:szCs w:val="28"/>
          <w:lang w:eastAsia="ru-RU"/>
        </w:rPr>
      </w:pPr>
      <w:hyperlink r:id="rId7" w:history="1">
        <w:r w:rsidRPr="00E76C14">
          <w:rPr>
            <w:rFonts w:ascii="Times New Roman" w:eastAsia="Times New Roman" w:hAnsi="Times New Roman" w:cs="Times New Roman"/>
            <w:color w:val="0000FF"/>
            <w:sz w:val="28"/>
            <w:szCs w:val="28"/>
            <w:u w:val="single"/>
            <w:lang w:eastAsia="ru-RU"/>
          </w:rPr>
          <w:t>Постановление Правительства Российской Федерации от 9 января 2014 г. № 10 «О порядке сообщения отдельными категориями лиц о получении подарка в связи с их должностным положением или исполнением ими служебных (должностных) обязанностей, сдачи и оценки подарка, реализации (выкупа) и зачисления средств, вырученных от его реализации» (вместе с «Типовым положением о сообщении отдельными категориями лиц о получении подарка в связи с их должностным положением или исполнением ими служебных (должностных) обязанностей, сдаче и оценке подарка, реализации (выкупе) и зачислении средств, вырученных от его реализации»)»</w:t>
        </w:r>
      </w:hyperlink>
    </w:p>
    <w:p w:rsidR="004A701C" w:rsidRPr="00E76C14" w:rsidRDefault="004A701C" w:rsidP="004A701C">
      <w:pPr>
        <w:numPr>
          <w:ilvl w:val="0"/>
          <w:numId w:val="1"/>
        </w:numPr>
        <w:spacing w:before="100" w:beforeAutospacing="1" w:after="100" w:afterAutospacing="1" w:line="240" w:lineRule="auto"/>
        <w:jc w:val="both"/>
        <w:rPr>
          <w:rFonts w:ascii="Times New Roman" w:eastAsia="Times New Roman" w:hAnsi="Times New Roman" w:cs="Times New Roman"/>
          <w:sz w:val="28"/>
          <w:szCs w:val="28"/>
          <w:lang w:eastAsia="ru-RU"/>
        </w:rPr>
      </w:pPr>
      <w:hyperlink r:id="rId8" w:history="1">
        <w:r w:rsidRPr="00E76C14">
          <w:rPr>
            <w:rFonts w:ascii="Times New Roman" w:eastAsia="Times New Roman" w:hAnsi="Times New Roman" w:cs="Times New Roman"/>
            <w:color w:val="0000FF"/>
            <w:sz w:val="28"/>
            <w:szCs w:val="28"/>
            <w:u w:val="single"/>
            <w:lang w:eastAsia="ru-RU"/>
          </w:rPr>
          <w:t>Постановление Правительства Российской Федерации от 6 ноября 2014 г. № 1164 «О внесении изменений в некоторые акты Правительства Российской Федерации»</w:t>
        </w:r>
      </w:hyperlink>
    </w:p>
    <w:p w:rsidR="004A701C" w:rsidRPr="00E76C14" w:rsidRDefault="004A701C" w:rsidP="004A701C">
      <w:pPr>
        <w:numPr>
          <w:ilvl w:val="0"/>
          <w:numId w:val="1"/>
        </w:numPr>
        <w:spacing w:before="100" w:beforeAutospacing="1" w:after="100" w:afterAutospacing="1" w:line="240" w:lineRule="auto"/>
        <w:jc w:val="both"/>
        <w:rPr>
          <w:rFonts w:ascii="Times New Roman" w:eastAsia="Times New Roman" w:hAnsi="Times New Roman" w:cs="Times New Roman"/>
          <w:sz w:val="28"/>
          <w:szCs w:val="28"/>
          <w:lang w:eastAsia="ru-RU"/>
        </w:rPr>
      </w:pPr>
      <w:hyperlink r:id="rId9" w:history="1">
        <w:r w:rsidRPr="00E76C14">
          <w:rPr>
            <w:rFonts w:ascii="Times New Roman" w:eastAsia="Times New Roman" w:hAnsi="Times New Roman" w:cs="Times New Roman"/>
            <w:color w:val="0000FF"/>
            <w:sz w:val="28"/>
            <w:szCs w:val="28"/>
            <w:u w:val="single"/>
            <w:lang w:eastAsia="ru-RU"/>
          </w:rPr>
          <w:t>Постановление Правительства Российской Федерации от 21 января 2015 г. № 29 «Об утверждении Правил сообщения работодателем о заключении трудового или гражданско-правового договора на выполнение работ (оказание услуг) с гражданином, замещавшим должности государственной или муниципальной службы, перечень которых устанавливается нормативными правовыми актами Российской Федерации»</w:t>
        </w:r>
      </w:hyperlink>
    </w:p>
    <w:p w:rsidR="004A701C" w:rsidRDefault="004A701C" w:rsidP="004A701C">
      <w:pPr>
        <w:numPr>
          <w:ilvl w:val="0"/>
          <w:numId w:val="1"/>
        </w:numPr>
        <w:spacing w:before="100" w:beforeAutospacing="1" w:after="100" w:afterAutospacing="1" w:line="240" w:lineRule="auto"/>
        <w:jc w:val="both"/>
        <w:rPr>
          <w:rFonts w:ascii="Times New Roman" w:eastAsia="Times New Roman" w:hAnsi="Times New Roman" w:cs="Times New Roman"/>
          <w:sz w:val="28"/>
          <w:szCs w:val="28"/>
          <w:lang w:eastAsia="ru-RU"/>
        </w:rPr>
      </w:pPr>
      <w:hyperlink r:id="rId10" w:history="1">
        <w:r w:rsidRPr="00E76C14">
          <w:rPr>
            <w:rFonts w:ascii="Times New Roman" w:eastAsia="Times New Roman" w:hAnsi="Times New Roman" w:cs="Times New Roman"/>
            <w:color w:val="0000FF"/>
            <w:sz w:val="28"/>
            <w:szCs w:val="28"/>
            <w:u w:val="single"/>
            <w:lang w:eastAsia="ru-RU"/>
          </w:rPr>
          <w:t xml:space="preserve">Постановление Правительства Российской Федерации от 12 октября 2015 г. № 1088 «Об утверждении Правил уведомления о получении подарка Председателем Правительства Российской Федерации, заместителями Председателя Правительства Российской Федерации, Министром Российской Федерации, на которого возложена организация работы Правительственной комиссии по координации деятельности открытого правительства, руководителями федеральных министерств, федеральных служб и федеральных агентств, руководство </w:t>
        </w:r>
        <w:r w:rsidRPr="00E76C14">
          <w:rPr>
            <w:rFonts w:ascii="Times New Roman" w:eastAsia="Times New Roman" w:hAnsi="Times New Roman" w:cs="Times New Roman"/>
            <w:color w:val="0000FF"/>
            <w:sz w:val="28"/>
            <w:szCs w:val="28"/>
            <w:u w:val="single"/>
            <w:lang w:eastAsia="ru-RU"/>
          </w:rPr>
          <w:lastRenderedPageBreak/>
          <w:t>деятельностью которых осуществляет Правительство Российской Федерации, федеральных служб и федеральных агентств, подведомственных этим федеральным министерствам, в связи с протокольными мероприятиями, служебными командировками и другими официальными мероприятиями, участие в которых связано с выполнением ими служебных (должностных) обязанностей, а также сдачи подарка, подачи заявления о его выкупе, рассмотрения вопросов об использовании подарка»</w:t>
        </w:r>
      </w:hyperlink>
    </w:p>
    <w:p w:rsidR="00C41B9C" w:rsidRPr="004A701C" w:rsidRDefault="004A701C" w:rsidP="004A701C">
      <w:pPr>
        <w:numPr>
          <w:ilvl w:val="0"/>
          <w:numId w:val="1"/>
        </w:numPr>
        <w:spacing w:before="100" w:beforeAutospacing="1" w:after="100" w:afterAutospacing="1" w:line="240" w:lineRule="auto"/>
        <w:jc w:val="both"/>
        <w:rPr>
          <w:rFonts w:ascii="Times New Roman" w:eastAsia="Times New Roman" w:hAnsi="Times New Roman" w:cs="Times New Roman"/>
          <w:sz w:val="28"/>
          <w:szCs w:val="28"/>
          <w:lang w:eastAsia="ru-RU"/>
        </w:rPr>
      </w:pPr>
      <w:hyperlink r:id="rId11" w:history="1">
        <w:r w:rsidRPr="004A701C">
          <w:rPr>
            <w:rFonts w:ascii="Times New Roman" w:eastAsia="Times New Roman" w:hAnsi="Times New Roman" w:cs="Times New Roman"/>
            <w:color w:val="0000FF"/>
            <w:sz w:val="28"/>
            <w:szCs w:val="28"/>
            <w:u w:val="single"/>
            <w:lang w:eastAsia="ru-RU"/>
          </w:rPr>
          <w:t>Постановление Правительства Российской Федерации от 5 марта 2018 г. № 228 «О реестре лиц, уволенных в связи с утратой доверия»</w:t>
        </w:r>
      </w:hyperlink>
    </w:p>
    <w:sectPr w:rsidR="00C41B9C" w:rsidRPr="004A701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91A35F2"/>
    <w:multiLevelType w:val="multilevel"/>
    <w:tmpl w:val="A77005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51F17"/>
    <w:rsid w:val="004A701C"/>
    <w:rsid w:val="00C41B9C"/>
    <w:rsid w:val="00D51F1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576C3B8-D97F-420F-A3C5-73AC544A8D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701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A701C"/>
    <w:rPr>
      <w:color w:val="0000FF" w:themeColor="hyperlink"/>
      <w:u w:val="single"/>
    </w:rPr>
  </w:style>
  <w:style w:type="character" w:styleId="a4">
    <w:name w:val="FollowedHyperlink"/>
    <w:basedOn w:val="a0"/>
    <w:uiPriority w:val="99"/>
    <w:semiHidden/>
    <w:unhideWhenUsed/>
    <w:rsid w:val="004A701C"/>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pravo.gov.ru/proxy/ips/?docbody=&amp;nd=102361334&amp;intelsearch=1164+06.11.2014"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pravo.gov.ru/proxy/ips/?docbody=&amp;nd=102170581&amp;intelsearch=10+09.01.2014"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pravo.gov.ru/proxy/ips/?docbody=&amp;nd=102166497&amp;intelsearch=568+05.07.2013" TargetMode="External"/><Relationship Id="rId11" Type="http://schemas.openxmlformats.org/officeDocument/2006/relationships/hyperlink" Target="http://pravo.gov.ru/proxy/ips/?docbody=&amp;nd=102463022" TargetMode="External"/><Relationship Id="rId5" Type="http://schemas.openxmlformats.org/officeDocument/2006/relationships/hyperlink" Target="http://pravo.gov.ru/proxy/ips/?docbody=&amp;nd=102163736&amp;intelsearch=208+13.03.2013" TargetMode="External"/><Relationship Id="rId10" Type="http://schemas.openxmlformats.org/officeDocument/2006/relationships/hyperlink" Target="http://pravo.gov.ru/proxy/ips/?docbody=&amp;nd=102379926&amp;intelsearch=1088+%EE%F2+12.10.2015" TargetMode="External"/><Relationship Id="rId4" Type="http://schemas.openxmlformats.org/officeDocument/2006/relationships/webSettings" Target="webSettings.xml"/><Relationship Id="rId9" Type="http://schemas.openxmlformats.org/officeDocument/2006/relationships/hyperlink" Target="http://pravo.gov.ru/proxy/ips/?docbody=&amp;nd=102366631&amp;intelsearch=29+21.01.201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568</Words>
  <Characters>3244</Characters>
  <Application>Microsoft Office Word</Application>
  <DocSecurity>0</DocSecurity>
  <Lines>27</Lines>
  <Paragraphs>7</Paragraphs>
  <ScaleCrop>false</ScaleCrop>
  <Company/>
  <LinksUpToDate>false</LinksUpToDate>
  <CharactersWithSpaces>3805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Elena</dc:creator>
  <cp:keywords/>
  <dc:description/>
  <cp:lastModifiedBy>Elena</cp:lastModifiedBy>
  <cp:revision>2</cp:revision>
  <dcterms:created xsi:type="dcterms:W3CDTF">2022-10-07T05:21:00Z</dcterms:created>
  <dcterms:modified xsi:type="dcterms:W3CDTF">2022-10-07T05:22:00Z</dcterms:modified>
</cp:coreProperties>
</file>